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Pr="00935F43" w:rsidRDefault="009C6F35">
      <w:pPr>
        <w:rPr>
          <w:rFonts w:ascii="Arial" w:hAnsi="Arial" w:cs="Arial"/>
          <w:b/>
          <w:bCs/>
        </w:rPr>
      </w:pPr>
    </w:p>
    <w:p w:rsidR="009C6F35" w:rsidRPr="00935F43" w:rsidRDefault="009A1C97">
      <w:pPr>
        <w:rPr>
          <w:rFonts w:ascii="Times New Roman" w:hAnsi="Times New Roman" w:cs="Times New Roman"/>
        </w:rPr>
      </w:pPr>
      <w:r w:rsidRPr="00935F43">
        <w:rPr>
          <w:noProof/>
          <w:lang w:eastAsia="hu-HU"/>
        </w:rPr>
        <w:t>____________________________________________________________________________________</w:t>
      </w:r>
    </w:p>
    <w:p w:rsidR="004E7372" w:rsidRDefault="004E7372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u w:val="single"/>
        </w:rPr>
      </w:pPr>
      <w:r>
        <w:rPr>
          <w:rFonts w:ascii="Times New Roman" w:hAnsi="Times New Roman" w:cs="Times New Roman"/>
          <w:noProof/>
          <w:u w:val="single"/>
        </w:rPr>
        <w:t xml:space="preserve">Ikt.sz.: </w:t>
      </w:r>
      <w:r w:rsidRPr="004E7372">
        <w:rPr>
          <w:rFonts w:ascii="Times New Roman" w:hAnsi="Times New Roman" w:cs="Times New Roman"/>
          <w:noProof/>
        </w:rPr>
        <w:t>C/</w:t>
      </w:r>
      <w:r w:rsidR="00CC780B">
        <w:rPr>
          <w:rFonts w:ascii="Times New Roman" w:hAnsi="Times New Roman" w:cs="Times New Roman"/>
          <w:noProof/>
        </w:rPr>
        <w:t>1920</w:t>
      </w:r>
      <w:r w:rsidRPr="004E7372">
        <w:rPr>
          <w:rFonts w:ascii="Times New Roman" w:hAnsi="Times New Roman" w:cs="Times New Roman"/>
          <w:noProof/>
        </w:rPr>
        <w:t>/202</w:t>
      </w:r>
      <w:r w:rsidR="00CC780B">
        <w:rPr>
          <w:rFonts w:ascii="Times New Roman" w:hAnsi="Times New Roman" w:cs="Times New Roman"/>
          <w:noProof/>
        </w:rPr>
        <w:t>4</w:t>
      </w:r>
    </w:p>
    <w:p w:rsidR="00A95360" w:rsidRPr="00935F43" w:rsidRDefault="00A95360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 w:rsidRPr="00935F43">
        <w:rPr>
          <w:rFonts w:ascii="Times New Roman" w:hAnsi="Times New Roman" w:cs="Times New Roman"/>
          <w:noProof/>
          <w:u w:val="single"/>
        </w:rPr>
        <w:t>Előterjesztő</w:t>
      </w:r>
      <w:r w:rsidRPr="00935F43">
        <w:rPr>
          <w:rFonts w:ascii="Times New Roman" w:hAnsi="Times New Roman" w:cs="Times New Roman"/>
          <w:noProof/>
        </w:rPr>
        <w:t xml:space="preserve">: Pásztor </w:t>
      </w:r>
      <w:r w:rsidR="006A7FDE">
        <w:rPr>
          <w:rFonts w:ascii="Times New Roman" w:hAnsi="Times New Roman" w:cs="Times New Roman"/>
          <w:noProof/>
        </w:rPr>
        <w:t>R</w:t>
      </w:r>
      <w:r w:rsidR="0093182C">
        <w:rPr>
          <w:rFonts w:ascii="Times New Roman" w:hAnsi="Times New Roman" w:cs="Times New Roman"/>
          <w:noProof/>
        </w:rPr>
        <w:t>o</w:t>
      </w:r>
      <w:r w:rsidR="006A7FDE">
        <w:rPr>
          <w:rFonts w:ascii="Times New Roman" w:hAnsi="Times New Roman" w:cs="Times New Roman"/>
          <w:noProof/>
        </w:rPr>
        <w:t>land</w:t>
      </w:r>
      <w:r w:rsidRPr="00935F43">
        <w:rPr>
          <w:rFonts w:ascii="Times New Roman" w:hAnsi="Times New Roman" w:cs="Times New Roman"/>
          <w:noProof/>
        </w:rPr>
        <w:t xml:space="preserve"> polgármester</w:t>
      </w:r>
      <w:r w:rsidRPr="00935F43">
        <w:rPr>
          <w:rFonts w:ascii="Times New Roman" w:hAnsi="Times New Roman" w:cs="Times New Roman"/>
          <w:noProof/>
        </w:rPr>
        <w:tab/>
      </w:r>
      <w:r w:rsidRPr="00935F43">
        <w:rPr>
          <w:rFonts w:ascii="Times New Roman" w:hAnsi="Times New Roman" w:cs="Times New Roman"/>
          <w:b/>
          <w:noProof/>
          <w:u w:val="single"/>
        </w:rPr>
        <w:t>Tárgy:</w:t>
      </w:r>
      <w:r w:rsidRPr="00935F43">
        <w:rPr>
          <w:rFonts w:ascii="Times New Roman" w:hAnsi="Times New Roman" w:cs="Times New Roman"/>
          <w:b/>
          <w:noProof/>
        </w:rPr>
        <w:t xml:space="preserve"> </w:t>
      </w:r>
      <w:r w:rsidRPr="00935F43">
        <w:rPr>
          <w:rFonts w:ascii="Times New Roman" w:hAnsi="Times New Roman" w:cs="Times New Roman"/>
          <w:noProof/>
        </w:rPr>
        <w:t xml:space="preserve">Víziközművek gördülő fejlesztési tervének </w:t>
      </w:r>
    </w:p>
    <w:p w:rsidR="00A95360" w:rsidRPr="00935F43" w:rsidRDefault="0093182C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Szakmai előterjesztő: dr. Diósgyőri Gitta</w:t>
      </w:r>
      <w:r w:rsidR="00A95360" w:rsidRPr="00935F43">
        <w:rPr>
          <w:rFonts w:ascii="Times New Roman" w:hAnsi="Times New Roman" w:cs="Times New Roman"/>
          <w:noProof/>
        </w:rPr>
        <w:tab/>
        <w:t>véleményezése</w:t>
      </w:r>
    </w:p>
    <w:p w:rsidR="00A95360" w:rsidRPr="00935F43" w:rsidRDefault="0093182C" w:rsidP="0093182C">
      <w:pPr>
        <w:spacing w:after="0" w:line="240" w:lineRule="auto"/>
        <w:ind w:left="4820" w:right="59" w:hanging="2835"/>
        <w:jc w:val="both"/>
        <w:rPr>
          <w:rFonts w:ascii="Times New Roman" w:hAnsi="Times New Roman" w:cs="Times New Roman"/>
          <w:noProof/>
        </w:rPr>
      </w:pPr>
      <w:r w:rsidRPr="0093182C">
        <w:rPr>
          <w:rFonts w:ascii="Times New Roman" w:hAnsi="Times New Roman" w:cs="Times New Roman"/>
          <w:noProof/>
        </w:rPr>
        <w:t>címzetes főjegyző</w:t>
      </w:r>
      <w:r w:rsidRPr="00BB1E90">
        <w:rPr>
          <w:rFonts w:ascii="Times New Roman" w:hAnsi="Times New Roman" w:cs="Times New Roman"/>
          <w:noProof/>
        </w:rPr>
        <w:tab/>
      </w:r>
      <w:r w:rsidR="00A95360" w:rsidRPr="00BB1E90">
        <w:rPr>
          <w:rFonts w:ascii="Times New Roman" w:hAnsi="Times New Roman" w:cs="Times New Roman"/>
          <w:noProof/>
        </w:rPr>
        <w:t>Mellékletek</w:t>
      </w:r>
      <w:r w:rsidR="00A95360" w:rsidRPr="00935F43">
        <w:rPr>
          <w:rFonts w:ascii="Times New Roman" w:hAnsi="Times New Roman" w:cs="Times New Roman"/>
          <w:noProof/>
        </w:rPr>
        <w:t>: I-II. határozat mellékletei (gördülő fejlesztési terv szöveges része vízművenként)</w:t>
      </w:r>
    </w:p>
    <w:p w:rsidR="00A95360" w:rsidRPr="00935F43" w:rsidRDefault="00A95360" w:rsidP="00A95360">
      <w:p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ab/>
      </w:r>
    </w:p>
    <w:p w:rsidR="00A95360" w:rsidRPr="00935F43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ELŐTERJESZTÉS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Kőröstetétlen Község Önkormányzat Képviselő-testületének 20</w:t>
      </w:r>
      <w:r w:rsidR="00062615">
        <w:rPr>
          <w:rFonts w:ascii="Times New Roman" w:hAnsi="Times New Roman" w:cs="Times New Roman"/>
          <w:b/>
          <w:noProof/>
        </w:rPr>
        <w:t>2</w:t>
      </w:r>
      <w:r w:rsidR="00CC780B">
        <w:rPr>
          <w:rFonts w:ascii="Times New Roman" w:hAnsi="Times New Roman" w:cs="Times New Roman"/>
          <w:b/>
          <w:noProof/>
        </w:rPr>
        <w:t>4</w:t>
      </w:r>
      <w:r w:rsidRPr="00935F43">
        <w:rPr>
          <w:rFonts w:ascii="Times New Roman" w:hAnsi="Times New Roman" w:cs="Times New Roman"/>
          <w:b/>
          <w:noProof/>
        </w:rPr>
        <w:t>. szeptember 2</w:t>
      </w:r>
      <w:r w:rsidR="00CC780B">
        <w:rPr>
          <w:rFonts w:ascii="Times New Roman" w:hAnsi="Times New Roman" w:cs="Times New Roman"/>
          <w:b/>
          <w:noProof/>
        </w:rPr>
        <w:t>4</w:t>
      </w:r>
      <w:r w:rsidRPr="00935F43">
        <w:rPr>
          <w:rFonts w:ascii="Times New Roman" w:hAnsi="Times New Roman" w:cs="Times New Roman"/>
          <w:b/>
          <w:noProof/>
        </w:rPr>
        <w:t>-</w:t>
      </w:r>
      <w:r w:rsidR="00CC780B">
        <w:rPr>
          <w:rFonts w:ascii="Times New Roman" w:hAnsi="Times New Roman" w:cs="Times New Roman"/>
          <w:b/>
          <w:noProof/>
        </w:rPr>
        <w:t>e</w:t>
      </w:r>
      <w:r w:rsidRPr="00935F43">
        <w:rPr>
          <w:rFonts w:ascii="Times New Roman" w:hAnsi="Times New Roman" w:cs="Times New Roman"/>
          <w:b/>
          <w:noProof/>
        </w:rPr>
        <w:t>i ülésére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A95360" w:rsidRPr="00935F43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Tisztelt Képviselő-testület!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 víziközmű-szolgáltatásról szóló 2011. évi CCIX. törvény (továbbiakban: </w:t>
      </w:r>
      <w:proofErr w:type="spellStart"/>
      <w:r w:rsidRPr="00935F43">
        <w:rPr>
          <w:rFonts w:ascii="Times New Roman" w:hAnsi="Times New Roman" w:cs="Times New Roman"/>
        </w:rPr>
        <w:t>Vksztv</w:t>
      </w:r>
      <w:proofErr w:type="spellEnd"/>
      <w:r w:rsidRPr="00935F43">
        <w:rPr>
          <w:rFonts w:ascii="Times New Roman" w:hAnsi="Times New Roman" w:cs="Times New Roman"/>
        </w:rPr>
        <w:t>.) 11. § szerint a víziközmű-szolgáltatás hosszú távú biztosíthatósága érdekében - a fenntartható fejlődés szempontjaira tekintettel - víziközmű-szolgáltatási ágazatonként tizenöt éves időtávra gördülő fejlesztési tervet kell készíteni.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</w:rPr>
        <w:t>Amennyiben a vízi-közművek működtetése bérleti-üzemeltetési szerződés alapján történik, a fejlesztési terv részeként elkészítendő felújítási és pótlási tervet, valamint a beruházási tervet az ellátásért felelős készíti el, és nyújtja be minden év szeptember 30-ig a Magyar Energetikai és Közmű-szabályozási Hivatalhoz (a továbbiakban: Hivatal). A víziközmű-szolgáltató a tervet véleményezi.</w:t>
      </w:r>
    </w:p>
    <w:p w:rsidR="00A95360" w:rsidRPr="00935F43" w:rsidRDefault="00A95360" w:rsidP="00A95360">
      <w:pPr>
        <w:pStyle w:val="Szvegtrzs"/>
        <w:spacing w:after="0" w:line="240" w:lineRule="auto"/>
        <w:ind w:right="-108"/>
        <w:rPr>
          <w:rFonts w:ascii="Times New Roman" w:hAnsi="Times New Roman" w:cs="Times New Roman"/>
        </w:rPr>
      </w:pPr>
    </w:p>
    <w:p w:rsidR="00A95360" w:rsidRPr="00935F43" w:rsidRDefault="00A95360" w:rsidP="00DA1DDB">
      <w:pPr>
        <w:pStyle w:val="Szvegtrzs"/>
        <w:spacing w:after="0" w:line="240" w:lineRule="auto"/>
        <w:ind w:right="-108"/>
        <w:jc w:val="both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Cs/>
        </w:rPr>
        <w:t xml:space="preserve">A DAKÖV Kft-t, mint a szükséges szaktudás és üzemeltetési tapasztalat birtokában lévő felelős víziközmű-szolgáltató véleményezésre megküldte a </w:t>
      </w:r>
      <w:r w:rsidR="00935F43" w:rsidRPr="00935F43">
        <w:rPr>
          <w:rFonts w:ascii="Times New Roman" w:hAnsi="Times New Roman" w:cs="Times New Roman"/>
        </w:rPr>
        <w:t xml:space="preserve">közműves ivóvízellátó rendszer és </w:t>
      </w:r>
      <w:r w:rsidRPr="00935F43">
        <w:rPr>
          <w:rFonts w:ascii="Times New Roman" w:hAnsi="Times New Roman" w:cs="Times New Roman"/>
        </w:rPr>
        <w:t>a közműves szennyvízelvezető rendszer 15 évre (20</w:t>
      </w:r>
      <w:r w:rsidR="00A32DAE">
        <w:rPr>
          <w:rFonts w:ascii="Times New Roman" w:hAnsi="Times New Roman" w:cs="Times New Roman"/>
        </w:rPr>
        <w:t>2</w:t>
      </w:r>
      <w:r w:rsidR="00CC780B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>-t</w:t>
      </w:r>
      <w:r w:rsidR="00C54145">
        <w:rPr>
          <w:rFonts w:ascii="Times New Roman" w:hAnsi="Times New Roman" w:cs="Times New Roman"/>
        </w:rPr>
        <w:t>ó</w:t>
      </w:r>
      <w:r w:rsidRPr="00935F43">
        <w:rPr>
          <w:rFonts w:ascii="Times New Roman" w:hAnsi="Times New Roman" w:cs="Times New Roman"/>
        </w:rPr>
        <w:t>l 203</w:t>
      </w:r>
      <w:r w:rsidR="00CC780B">
        <w:rPr>
          <w:rFonts w:ascii="Times New Roman" w:hAnsi="Times New Roman" w:cs="Times New Roman"/>
        </w:rPr>
        <w:t>9</w:t>
      </w:r>
      <w:r w:rsidRPr="00935F43">
        <w:rPr>
          <w:rFonts w:ascii="Times New Roman" w:hAnsi="Times New Roman" w:cs="Times New Roman"/>
        </w:rPr>
        <w:t>-ig) szóló gördülő fejlesztési terveit, amelyeket az előterjesztéshez mellékelek.</w:t>
      </w:r>
      <w:r w:rsidRPr="00935F43">
        <w:rPr>
          <w:rFonts w:ascii="Times New Roman" w:hAnsi="Times New Roman" w:cs="Times New Roman"/>
          <w:bCs/>
        </w:rPr>
        <w:t xml:space="preserve">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megküldött – terjedelmi okokból szöveges részeit tekintve csatolt – gördülő fejlesztési tervek a tartalmazzák mindazon szükséges felújításokat, pótlásokat, illetve beruházásokat, amelyek megvalósítása elengedhetetlen a rendszer zavartalan működéséhez, a víziközmű szolgáltatás színvonalának szinten tartásához, illetve javításához.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jogszabályi rendelkezéseknek megfelelő működtetéshez szükséges beruházások, értéknövelő felújítások, fejlesztési munkák és rekonstrukciók finanszírozása az önkormányzat feladata, a szükséges pénzügyi forrás biztosításának kötelezettségével. A fejlesztések forrása a rendszer használatából befolyt bérleti díj, valamint a pályázati lehetőségek adta keret. A fejlesztések tervezésénél figyelemmel kell lenni arra, hogy a beruházások mellett maradjon forrás az ad-hoc javítási munkák elvégzésére is.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tervekben szereplő munkák megvalósítására az önkormányzat véleményezése és jóváhagyása mellett, önkormányzati felhatalmazás alapján kerülhetnek ütemezetten megvalósításra.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 fejlesztési terv szerkezetére, tartalmára vonatkozóan jogszabályi előírás nincs, azonban a Hivatal, erre vonatkozó ajánlását a tervezés során figyelembe vették.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Az előterjesztést a </w:t>
      </w:r>
      <w:r w:rsidRPr="00935F43">
        <w:rPr>
          <w:rFonts w:ascii="Times New Roman" w:hAnsi="Times New Roman" w:cs="Times New Roman"/>
          <w:b/>
        </w:rPr>
        <w:t>Jogi- Gazdasági és Kulturális Bizottság</w:t>
      </w:r>
      <w:r w:rsidRPr="00935F43">
        <w:rPr>
          <w:rFonts w:ascii="Times New Roman" w:hAnsi="Times New Roman" w:cs="Times New Roman"/>
        </w:rPr>
        <w:t xml:space="preserve"> tárgyalja meg. A Bizottság véleményét az elnök a Képviselő-testület ülésén szóban ismerteti.</w:t>
      </w:r>
    </w:p>
    <w:p w:rsidR="00A95360" w:rsidRPr="00935F43" w:rsidRDefault="00A95360" w:rsidP="0093182C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döntéshozatal Magyarország helyi önkormányzatairól szóló 2011. évi CLXXXIX. törvény (</w:t>
      </w:r>
      <w:proofErr w:type="spellStart"/>
      <w:r w:rsidRPr="00935F43">
        <w:rPr>
          <w:rFonts w:ascii="Times New Roman" w:hAnsi="Times New Roman" w:cs="Times New Roman"/>
        </w:rPr>
        <w:t>Mötv</w:t>
      </w:r>
      <w:proofErr w:type="spellEnd"/>
      <w:r w:rsidRPr="00935F43">
        <w:rPr>
          <w:rFonts w:ascii="Times New Roman" w:hAnsi="Times New Roman" w:cs="Times New Roman"/>
        </w:rPr>
        <w:t xml:space="preserve">.) 46. § (1) bekezdése alapján, a (2) bekezdésben foglaltakra figyelemmel </w:t>
      </w:r>
      <w:r w:rsidRPr="00935F43">
        <w:rPr>
          <w:rFonts w:ascii="Times New Roman" w:hAnsi="Times New Roman" w:cs="Times New Roman"/>
          <w:b/>
        </w:rPr>
        <w:t>nyilvános</w:t>
      </w:r>
      <w:r w:rsidRPr="00935F43">
        <w:rPr>
          <w:rFonts w:ascii="Times New Roman" w:hAnsi="Times New Roman" w:cs="Times New Roman"/>
        </w:rPr>
        <w:t xml:space="preserve"> ülés keretében, az 50. § rendelkezései alapján - figyelemmel a Képviselő-testület szervei szervezeti és működési szabályzatáról szóló 19/2014. (XI. 26.)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 xml:space="preserve">önkormányzati rendelet rendelkezéseire – </w:t>
      </w:r>
      <w:r w:rsidRPr="00935F43">
        <w:rPr>
          <w:rFonts w:ascii="Times New Roman" w:hAnsi="Times New Roman" w:cs="Times New Roman"/>
          <w:b/>
        </w:rPr>
        <w:t>egyszerű szavazati arány</w:t>
      </w:r>
      <w:r w:rsidRPr="00935F43">
        <w:rPr>
          <w:rFonts w:ascii="Times New Roman" w:hAnsi="Times New Roman" w:cs="Times New Roman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Cegléd, 20</w:t>
      </w:r>
      <w:r w:rsidR="00062615">
        <w:rPr>
          <w:rFonts w:ascii="Times New Roman" w:hAnsi="Times New Roman" w:cs="Times New Roman"/>
        </w:rPr>
        <w:t>2</w:t>
      </w:r>
      <w:r w:rsidR="00CC780B">
        <w:rPr>
          <w:rFonts w:ascii="Times New Roman" w:hAnsi="Times New Roman" w:cs="Times New Roman"/>
        </w:rPr>
        <w:t>4</w:t>
      </w:r>
      <w:r w:rsidRPr="00935F43">
        <w:rPr>
          <w:rFonts w:ascii="Times New Roman" w:hAnsi="Times New Roman" w:cs="Times New Roman"/>
        </w:rPr>
        <w:t xml:space="preserve">. szeptember </w:t>
      </w:r>
      <w:r w:rsidR="0033024C" w:rsidRPr="00935F43">
        <w:rPr>
          <w:rFonts w:ascii="Times New Roman" w:hAnsi="Times New Roman" w:cs="Times New Roman"/>
        </w:rPr>
        <w:t>1</w:t>
      </w:r>
      <w:r w:rsidR="00C54145">
        <w:rPr>
          <w:rFonts w:ascii="Times New Roman" w:hAnsi="Times New Roman" w:cs="Times New Roman"/>
        </w:rPr>
        <w:t>3</w:t>
      </w:r>
      <w:r w:rsidRPr="00935F43">
        <w:rPr>
          <w:rFonts w:ascii="Times New Roman" w:hAnsi="Times New Roman" w:cs="Times New Roman"/>
        </w:rPr>
        <w:t>.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Pásztor </w:t>
      </w:r>
      <w:r w:rsidR="0093182C">
        <w:rPr>
          <w:rFonts w:ascii="Times New Roman" w:hAnsi="Times New Roman" w:cs="Times New Roman"/>
        </w:rPr>
        <w:t>Roland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polgármester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I. 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A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 Kft.) által elkészített, 20</w:t>
      </w:r>
      <w:r w:rsidR="00A32DAE">
        <w:rPr>
          <w:rFonts w:ascii="Times New Roman" w:hAnsi="Times New Roman" w:cs="Times New Roman"/>
        </w:rPr>
        <w:t>2</w:t>
      </w:r>
      <w:r w:rsidR="00CC780B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>-203</w:t>
      </w:r>
      <w:r w:rsidR="00CC780B">
        <w:rPr>
          <w:rFonts w:ascii="Times New Roman" w:hAnsi="Times New Roman" w:cs="Times New Roman"/>
        </w:rPr>
        <w:t>9</w:t>
      </w:r>
      <w:r w:rsidRPr="00935F43">
        <w:rPr>
          <w:rFonts w:ascii="Times New Roman" w:hAnsi="Times New Roman" w:cs="Times New Roman"/>
        </w:rPr>
        <w:t>. közötti időszakra vonatkozó Kőröstetétlen közműves ivóvízellátó rendszer megnevezésű, KRTT-IV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>rövid kódú, 11-32975-1-001-00-05 MEKH azonosító kódú vízi közmű Gördülő Fejlesztési Tervét a határozat melléklete szerinti tartalommal elfogadja.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  <w:t>A beruházási- felújítási és pótlási munkák fedezeteként kizárólag - a víziközmű vagyon használatáért - a fejlesztési alap számlára a DAKÖV Kft-től befolyt, bérleti díjból származó bevételét jelöli meg. Ezt meghaladó anyagi forrással az Önkormányzat a beruházásokat nem támogatja.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3.) </w:t>
      </w:r>
      <w:r w:rsidRPr="00935F43">
        <w:rPr>
          <w:rFonts w:ascii="Times New Roman" w:hAnsi="Times New Roman" w:cs="Times New Roman"/>
        </w:rPr>
        <w:tab/>
        <w:t>A Gördülő Fejlesztési Tervben szereplő beruházási- felújítási és pótlási feladatok közül az adott évre tervezetteket a DAKÖV Kft.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A95360" w:rsidRPr="00935F43" w:rsidRDefault="00A95360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A95360" w:rsidRPr="00935F43" w:rsidRDefault="00DA1DDB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4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Hivatalt, hogy a határozatról az érintetteket értesítse.</w:t>
      </w: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Pásztor </w:t>
      </w:r>
      <w:r w:rsidR="0093182C">
        <w:rPr>
          <w:rFonts w:ascii="Times New Roman" w:hAnsi="Times New Roman" w:cs="Times New Roman"/>
          <w:bCs/>
        </w:rPr>
        <w:t>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-------</w:t>
      </w:r>
    </w:p>
    <w:p w:rsidR="0033024C" w:rsidRPr="00935F43" w:rsidRDefault="0033024C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II. 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DA1DD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A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 Kft.) által elkészített, 20</w:t>
      </w:r>
      <w:r w:rsidR="00A32DAE">
        <w:rPr>
          <w:rFonts w:ascii="Times New Roman" w:hAnsi="Times New Roman" w:cs="Times New Roman"/>
        </w:rPr>
        <w:t>2</w:t>
      </w:r>
      <w:r w:rsidR="00CC780B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>-203</w:t>
      </w:r>
      <w:r w:rsidR="00CC780B">
        <w:rPr>
          <w:rFonts w:ascii="Times New Roman" w:hAnsi="Times New Roman" w:cs="Times New Roman"/>
        </w:rPr>
        <w:t>9</w:t>
      </w:r>
      <w:bookmarkStart w:id="0" w:name="_GoBack"/>
      <w:bookmarkEnd w:id="0"/>
      <w:r w:rsidRPr="00935F43">
        <w:rPr>
          <w:rFonts w:ascii="Times New Roman" w:hAnsi="Times New Roman" w:cs="Times New Roman"/>
        </w:rPr>
        <w:t>. közötti időszakra vonatkozó Kőröstetétlen közműves szennyvízelvezető rendszer megnevezésű, KRTT-SZV rövid kódú, 22-32975-1-001-00-00 MEKH azonosító kódú vízi közmű Gördülő Fejlesztési Tervét a határozat melléklete szerinti tartalommal elfogadja.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  <w:t>A beruházási- felújítási és pótlási munkák fedezeteként kizárólag - a víziközmű vagyon használatáért - a fejlesztési alap számlára a DAKÖV Kft-től befolyt, bérleti díjból származó bevételét jelöli meg. Ezt meghaladó anyagi forrással az Önkormányzat a beruházásokat nem támogatja.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3.) </w:t>
      </w:r>
      <w:r w:rsidRPr="00935F43">
        <w:rPr>
          <w:rFonts w:ascii="Times New Roman" w:hAnsi="Times New Roman" w:cs="Times New Roman"/>
        </w:rPr>
        <w:tab/>
        <w:t>A Gördülő Fejlesztési Tervben szereplő beruházási- felújítási és pótlási feladatok közül az adott évre tervezetteket a DAKÖV Zrt.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A95360" w:rsidRPr="00935F43" w:rsidRDefault="00A95360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</w:p>
    <w:p w:rsidR="00A95360" w:rsidRPr="00935F43" w:rsidRDefault="00DA1DDB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4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Hivatalt, hogy a határozatról az érintetteket értesítse.</w:t>
      </w: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Pásztor </w:t>
      </w:r>
      <w:r w:rsidR="0093182C">
        <w:rPr>
          <w:rFonts w:ascii="Times New Roman" w:hAnsi="Times New Roman" w:cs="Times New Roman"/>
          <w:bCs/>
        </w:rPr>
        <w:t>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>------</w:t>
      </w:r>
    </w:p>
    <w:p w:rsidR="0033024C" w:rsidRPr="00935F43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Az előterjesztést láttam:</w:t>
      </w:r>
    </w:p>
    <w:p w:rsidR="00A95360" w:rsidRPr="00935F43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Dr. Diósgyőri Gitta</w:t>
      </w:r>
    </w:p>
    <w:p w:rsidR="00A95360" w:rsidRPr="00935F43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</w:r>
      <w:r w:rsidR="0033024C" w:rsidRPr="00935F43">
        <w:rPr>
          <w:rFonts w:ascii="Times New Roman" w:hAnsi="Times New Roman" w:cs="Times New Roman"/>
        </w:rPr>
        <w:t>címzetes fő</w:t>
      </w:r>
      <w:r w:rsidRPr="00935F43">
        <w:rPr>
          <w:rFonts w:ascii="Times New Roman" w:hAnsi="Times New Roman" w:cs="Times New Roman"/>
        </w:rPr>
        <w:t>jegyző</w:t>
      </w:r>
    </w:p>
    <w:p w:rsidR="009C6F35" w:rsidRPr="00935F43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935F43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8BC" w:rsidRDefault="00F608BC">
      <w:r>
        <w:separator/>
      </w:r>
    </w:p>
  </w:endnote>
  <w:endnote w:type="continuationSeparator" w:id="0">
    <w:p w:rsidR="00F608BC" w:rsidRDefault="00F6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8BC" w:rsidRDefault="00F608BC">
      <w:r>
        <w:separator/>
      </w:r>
    </w:p>
  </w:footnote>
  <w:footnote w:type="continuationSeparator" w:id="0">
    <w:p w:rsidR="00F608BC" w:rsidRDefault="00F60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7797"/>
    <w:rsid w:val="000859CF"/>
    <w:rsid w:val="00086401"/>
    <w:rsid w:val="001334E5"/>
    <w:rsid w:val="00134D06"/>
    <w:rsid w:val="00172135"/>
    <w:rsid w:val="00184D55"/>
    <w:rsid w:val="001B51E9"/>
    <w:rsid w:val="00210A17"/>
    <w:rsid w:val="00211B6A"/>
    <w:rsid w:val="00275829"/>
    <w:rsid w:val="002B155C"/>
    <w:rsid w:val="002E3D37"/>
    <w:rsid w:val="00306295"/>
    <w:rsid w:val="0032552B"/>
    <w:rsid w:val="0033024C"/>
    <w:rsid w:val="00384CE8"/>
    <w:rsid w:val="0039095C"/>
    <w:rsid w:val="003D3348"/>
    <w:rsid w:val="003D4BE9"/>
    <w:rsid w:val="004662CA"/>
    <w:rsid w:val="004845F4"/>
    <w:rsid w:val="004B2241"/>
    <w:rsid w:val="004E7372"/>
    <w:rsid w:val="004F733F"/>
    <w:rsid w:val="005428AC"/>
    <w:rsid w:val="00551C33"/>
    <w:rsid w:val="00570F7D"/>
    <w:rsid w:val="005B6557"/>
    <w:rsid w:val="005C1A20"/>
    <w:rsid w:val="005C57F4"/>
    <w:rsid w:val="005E4A9A"/>
    <w:rsid w:val="005E5750"/>
    <w:rsid w:val="00636A1E"/>
    <w:rsid w:val="00664395"/>
    <w:rsid w:val="00695273"/>
    <w:rsid w:val="006A7FDE"/>
    <w:rsid w:val="006E3424"/>
    <w:rsid w:val="006F2EF2"/>
    <w:rsid w:val="006F2F72"/>
    <w:rsid w:val="00720851"/>
    <w:rsid w:val="007267E2"/>
    <w:rsid w:val="0074676E"/>
    <w:rsid w:val="007A1DF1"/>
    <w:rsid w:val="007A7C2E"/>
    <w:rsid w:val="007C66C3"/>
    <w:rsid w:val="00810A62"/>
    <w:rsid w:val="00861A0E"/>
    <w:rsid w:val="008D36AE"/>
    <w:rsid w:val="008E0320"/>
    <w:rsid w:val="00900770"/>
    <w:rsid w:val="009200F3"/>
    <w:rsid w:val="0093182C"/>
    <w:rsid w:val="00935F43"/>
    <w:rsid w:val="009A1C97"/>
    <w:rsid w:val="009A68E0"/>
    <w:rsid w:val="009C6F35"/>
    <w:rsid w:val="00A32DAE"/>
    <w:rsid w:val="00A5146B"/>
    <w:rsid w:val="00A56EB8"/>
    <w:rsid w:val="00A95360"/>
    <w:rsid w:val="00AC290C"/>
    <w:rsid w:val="00AE3A63"/>
    <w:rsid w:val="00AE7676"/>
    <w:rsid w:val="00B01C4B"/>
    <w:rsid w:val="00B93464"/>
    <w:rsid w:val="00BB1E90"/>
    <w:rsid w:val="00BF40F0"/>
    <w:rsid w:val="00C03A77"/>
    <w:rsid w:val="00C04E04"/>
    <w:rsid w:val="00C37D1D"/>
    <w:rsid w:val="00C4023E"/>
    <w:rsid w:val="00C54145"/>
    <w:rsid w:val="00C545B2"/>
    <w:rsid w:val="00C842B1"/>
    <w:rsid w:val="00CC780B"/>
    <w:rsid w:val="00CF5DF0"/>
    <w:rsid w:val="00D2774E"/>
    <w:rsid w:val="00D768FB"/>
    <w:rsid w:val="00D944C0"/>
    <w:rsid w:val="00DA1DDB"/>
    <w:rsid w:val="00DF353E"/>
    <w:rsid w:val="00E12AE9"/>
    <w:rsid w:val="00E16D8A"/>
    <w:rsid w:val="00E42B59"/>
    <w:rsid w:val="00E550A0"/>
    <w:rsid w:val="00E63F12"/>
    <w:rsid w:val="00E90BA5"/>
    <w:rsid w:val="00EB754D"/>
    <w:rsid w:val="00ED28E0"/>
    <w:rsid w:val="00EE3F3E"/>
    <w:rsid w:val="00F45DB7"/>
    <w:rsid w:val="00F608BC"/>
    <w:rsid w:val="00FD07FD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E6E3C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108</TotalTime>
  <Pages>2</Pages>
  <Words>784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5</cp:revision>
  <cp:lastPrinted>2023-09-18T09:19:00Z</cp:lastPrinted>
  <dcterms:created xsi:type="dcterms:W3CDTF">2023-09-18T09:16:00Z</dcterms:created>
  <dcterms:modified xsi:type="dcterms:W3CDTF">2024-09-16T08:48:00Z</dcterms:modified>
</cp:coreProperties>
</file>